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"/>
        <w:gridCol w:w="600"/>
        <w:gridCol w:w="1000"/>
        <w:gridCol w:w="760"/>
        <w:gridCol w:w="280"/>
        <w:gridCol w:w="160"/>
        <w:gridCol w:w="200"/>
        <w:gridCol w:w="600"/>
        <w:gridCol w:w="200"/>
        <w:gridCol w:w="2200"/>
        <w:gridCol w:w="1840"/>
        <w:gridCol w:w="280"/>
        <w:gridCol w:w="560"/>
        <w:gridCol w:w="1120"/>
        <w:gridCol w:w="180"/>
        <w:gridCol w:w="20"/>
        <w:gridCol w:w="4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inline distT="0" distB="0" distL="0" distR="0">
                  <wp:extent cx="1092200" cy="1092200"/>
                  <wp:effectExtent l="0" t="0" r="0" b="0"/>
                  <wp:docPr id="671221730" name="Picture">
</wp:docPr>
                  <a:graphic>
                    <a:graphicData uri="http://schemas.openxmlformats.org/drawingml/2006/picture">
                      <pic:pic>
                        <pic:nvPicPr>
                          <pic:cNvPr id="671221730" name="Picture"/>
                          <pic:cNvPicPr/>
                        </pic:nvPicPr>
                        <pic:blipFill>
                          <a:blip r:embed="img_0_0_1.png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10922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left"/>
              <w:spacing w:lineRule="auto" w:line="240" w:after="0" w:before="0"/>
            </w:pPr>
            <w:r>
              <w:rPr/>
              <w:drawing>
                <wp:inline distT="0" distB="0" distL="0" distR="0">
                  <wp:extent cx="635000" cy="571500"/>
                  <wp:effectExtent l="0" t="0" r="0" b="0"/>
                  <wp:docPr id="611166097" name="Picture">
</wp:docPr>
                  <a:graphic>
                    <a:graphicData uri="http://schemas.openxmlformats.org/drawingml/2006/picture">
                      <pic:pic>
                        <pic:nvPicPr>
                          <pic:cNvPr id="611166097" name="Picture"/>
                          <pic:cNvPicPr/>
                        </pic:nvPicPr>
                        <pic:blipFill>
                          <a:blip r:embed="img_0_0_3.png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5715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ЕВРАЗИЙСКИЙ ЭКОНОМИЧЕСКИЙ СОЮЗ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ЦАМАЕВ ЗАУРБЕК АЙСАЕВИЧАдрес места осуществления деятельности: 364029, РОССИЯ, Респ Чеченская, г Грозный, Октябрьский р-он, ул.Албогачиева 30, , ОГРНИП: 314203604200181, Номер телефона: +7 8712333740, Адрес электронной почты: Зубайр@mail.ru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 лице: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ЦАМАЕВ ЗАУРБЕК АЙСАЕВИЧ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заявляет, что   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Хлеб, булочки из муки высшего и первого сорта, маркировка ИП Цамаев З.А., Хлеб, булочки из муки высшего и первого сорта, маркировка ИП Цамаев З.А.</w:t>
              <w:br/>
            </w:r>
            <w:r>
              <w:rPr>
                <w:rFonts w:ascii="Arial" w:hAnsi="Arial" w:eastAsia="Arial" w:cs="Arial"/>
                <w:color w:val="000000"/>
                <w:sz w:val="20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ЦАМАЕВ ЗАУРБЕК АЙСАЕВИЧАдрес места осуществления деятельности по изготовлению продукции: 364029, РОССИЯ, Респ Чеченская, г Грозный, Октябрьский р-он, ул.Албогачиева 30, </w:t>
              <w:br/>
              <w:t xml:space="preserve">Документ, в соответствии с которым изготовлена продукция: ГОСТ 27842-88 «Хлеб из пшеничной муки. Технические условия»</w:t>
              <w:br/>
              <w:t xml:space="preserve">Коды ТН ВЭД ЕАЭС: 1905</w:t>
              <w:br/>
              <w:t xml:space="preserve">Серийный выпуск,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Соответствует требованиям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ТР ТС 021/2011 О безопасности пищевой продукции; ТР ТС 022/2011 Пищевая продукция в части ее маркировки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принята на основании протокола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МРД/082021/5485 выдан 30.08.2021  испытательной лабораторией "ИСПЫТАТЕЛЬНАЯ ЛАБОРАТОРИЯ </w:t>
              <w:br/>
              <w:t xml:space="preserve">ОБЩЕСТВА С ОГРАНИЧЕННОЙ ОТВЕТСТВЕННОСТЬЮ </w:t>
              <w:br/>
              <w:t xml:space="preserve">"МЕРИДИАН" (ООО "МЕРИДИАН")</w:t>
              <w:br/>
              <w:t xml:space="preserve">"; Схема декларирования: 1д;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Дополнительная информация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действительна с даты регистрации по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29.08.2026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 включительно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ЦАМАЕВ ЗАУРБЕК АЙСАЕВИЧ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(подпись)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(Ф. И. О. заявителя)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Регистрационный номер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Д-RU.РА01.В.16129/21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Дата регистрации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30.08.2021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200" w:right="380" w:bottom="40" w:left="92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0_1.png" Type="http://schemas.openxmlformats.org/officeDocument/2006/relationships/image" Target="media/img_0_0_1.png"/>
 <Relationship Id="img_0_0_3.png" Type="http://schemas.openxmlformats.org/officeDocument/2006/relationships/image" Target="media/img_0_0_3.png"/>
</Relationships>

</file>

<file path=docProps/app.xml><?xml version="1.0" encoding="utf-8"?>
<Properties xmlns="http://schemas.openxmlformats.org/officeDocument/2006/extended-properties">
  <Application>JasperReports Library version 6.4.0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